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E7B46" w14:textId="77777777" w:rsidR="00B61B57" w:rsidRDefault="00B61B57" w:rsidP="00B61B57">
      <w:pPr>
        <w:jc w:val="both"/>
        <w:rPr>
          <w:b/>
          <w:sz w:val="20"/>
          <w:szCs w:val="20"/>
        </w:rPr>
      </w:pPr>
    </w:p>
    <w:p w14:paraId="1ED38232" w14:textId="77777777" w:rsidR="00B61B57" w:rsidRDefault="00B61B57" w:rsidP="00B61B57">
      <w:pPr>
        <w:jc w:val="both"/>
        <w:rPr>
          <w:b/>
          <w:sz w:val="20"/>
          <w:szCs w:val="20"/>
        </w:rPr>
      </w:pPr>
    </w:p>
    <w:p w14:paraId="0A4DCFDE" w14:textId="7F4BED17" w:rsidR="00B61B57" w:rsidRDefault="00B61B57" w:rsidP="00B61B57">
      <w:pPr>
        <w:jc w:val="both"/>
        <w:rPr>
          <w:b/>
          <w:sz w:val="20"/>
          <w:szCs w:val="20"/>
        </w:rPr>
      </w:pPr>
      <w:r w:rsidRPr="00BD2A87">
        <w:rPr>
          <w:b/>
          <w:sz w:val="20"/>
          <w:szCs w:val="20"/>
        </w:rPr>
        <w:t>Statement on Price Information of past Issues handled by Affinity Global Capital Market Private Limited:</w:t>
      </w:r>
    </w:p>
    <w:p w14:paraId="662C30F7" w14:textId="77777777" w:rsidR="00B61B57" w:rsidRDefault="00B61B57" w:rsidP="00B61B57">
      <w:pPr>
        <w:jc w:val="both"/>
        <w:rPr>
          <w:b/>
          <w:sz w:val="20"/>
          <w:szCs w:val="20"/>
        </w:rPr>
      </w:pPr>
    </w:p>
    <w:tbl>
      <w:tblPr>
        <w:tblW w:w="558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89"/>
        <w:gridCol w:w="1936"/>
        <w:gridCol w:w="1171"/>
        <w:gridCol w:w="631"/>
        <w:gridCol w:w="1353"/>
        <w:gridCol w:w="881"/>
        <w:gridCol w:w="1150"/>
        <w:gridCol w:w="1361"/>
        <w:gridCol w:w="1468"/>
      </w:tblGrid>
      <w:tr w:rsidR="00B61B57" w:rsidRPr="00467BAB" w14:paraId="3AF70452" w14:textId="77777777" w:rsidTr="00FB3C7C">
        <w:trPr>
          <w:trHeight w:val="1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5F7236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Sr. No.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AD4C79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67BAB">
              <w:rPr>
                <w:b/>
                <w:bCs/>
                <w:i/>
                <w:iCs/>
                <w:sz w:val="20"/>
                <w:szCs w:val="20"/>
              </w:rPr>
              <w:t>Issue</w:t>
            </w:r>
            <w:proofErr w:type="spellEnd"/>
            <w:r w:rsidRPr="00467BAB">
              <w:rPr>
                <w:b/>
                <w:bCs/>
                <w:i/>
                <w:iCs/>
                <w:sz w:val="20"/>
                <w:szCs w:val="20"/>
              </w:rPr>
              <w:t xml:space="preserve"> Name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5B830A" w14:textId="77777777" w:rsidR="00B61B57" w:rsidRPr="00467BAB" w:rsidRDefault="00B61B57" w:rsidP="00A802FB">
            <w:pPr>
              <w:ind w:right="-6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Issue Size</w:t>
            </w:r>
          </w:p>
          <w:p w14:paraId="48BF029B" w14:textId="0C6A3184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 xml:space="preserve">(₹ in </w:t>
            </w:r>
            <w:r w:rsidR="00FB3C7C">
              <w:rPr>
                <w:b/>
                <w:bCs/>
                <w:i/>
                <w:iCs/>
                <w:sz w:val="20"/>
                <w:szCs w:val="20"/>
              </w:rPr>
              <w:t>Lakhs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2D3C455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Issue Price</w:t>
            </w:r>
          </w:p>
          <w:p w14:paraId="711FCA6A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A54708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Listing</w:t>
            </w:r>
          </w:p>
          <w:p w14:paraId="3EA2E7EE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A87034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Opening price on listing date</w:t>
            </w:r>
          </w:p>
          <w:p w14:paraId="7AE52D17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(In ₹)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FFC005" w14:textId="26684C56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+/- % change in closing price, [+/- % change in closing benchmark</w:t>
            </w:r>
            <w:r w:rsidR="00DD478B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  <w:p w14:paraId="2276529D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30</w:t>
            </w:r>
            <w:r w:rsidRPr="00467BAB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th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 xml:space="preserve"> calendar days from listing*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4C1FDC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+/- % change in closing price, [+/- % change in closing benchmark] –</w:t>
            </w:r>
          </w:p>
          <w:p w14:paraId="736F180E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90</w:t>
            </w:r>
            <w:r w:rsidRPr="00467BAB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th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 xml:space="preserve"> calendar days from listing**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FAC8D3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+/- % change in closing price, [+/- % change in closing benchmark] – 180</w:t>
            </w:r>
            <w:r w:rsidRPr="00467BAB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th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 xml:space="preserve"> calendar days from listing</w:t>
            </w:r>
          </w:p>
        </w:tc>
      </w:tr>
      <w:tr w:rsidR="00B61B57" w:rsidRPr="00467BAB" w14:paraId="51708EEA" w14:textId="77777777" w:rsidTr="00FB3C7C">
        <w:trPr>
          <w:trHeight w:val="1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8413" w14:textId="77777777" w:rsidR="00B61B57" w:rsidRPr="00467BAB" w:rsidRDefault="00B61B57" w:rsidP="00A802FB">
            <w:pPr>
              <w:jc w:val="center"/>
              <w:rPr>
                <w:b/>
                <w:bCs/>
                <w:sz w:val="20"/>
                <w:szCs w:val="20"/>
              </w:rPr>
            </w:pPr>
            <w:r w:rsidRPr="00467BAB">
              <w:rPr>
                <w:b/>
                <w:bCs/>
                <w:sz w:val="20"/>
                <w:szCs w:val="20"/>
              </w:rPr>
              <w:t>Main Board</w:t>
            </w:r>
          </w:p>
        </w:tc>
      </w:tr>
      <w:tr w:rsidR="00B61B57" w:rsidRPr="00467BAB" w14:paraId="532578D0" w14:textId="77777777" w:rsidTr="00FB3C7C">
        <w:trPr>
          <w:trHeight w:val="1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781D2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34D3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34CD5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75A7A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6BEA8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CFFAF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9AF72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C7E34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29045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-</w:t>
            </w:r>
          </w:p>
        </w:tc>
      </w:tr>
      <w:tr w:rsidR="00B61B57" w:rsidRPr="00467BAB" w14:paraId="7DD55ED6" w14:textId="77777777" w:rsidTr="00FB3C7C">
        <w:trPr>
          <w:trHeight w:val="14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A3EB" w14:textId="77777777" w:rsidR="00B61B57" w:rsidRPr="00467BAB" w:rsidRDefault="00B61B57" w:rsidP="00A802FB">
            <w:pPr>
              <w:jc w:val="center"/>
              <w:rPr>
                <w:b/>
                <w:bCs/>
                <w:sz w:val="20"/>
                <w:szCs w:val="20"/>
              </w:rPr>
            </w:pPr>
            <w:r w:rsidRPr="00467BAB">
              <w:rPr>
                <w:b/>
                <w:bCs/>
                <w:sz w:val="20"/>
                <w:szCs w:val="20"/>
              </w:rPr>
              <w:t xml:space="preserve">SME Board </w:t>
            </w:r>
          </w:p>
        </w:tc>
      </w:tr>
      <w:tr w:rsidR="00B61B57" w:rsidRPr="00467BAB" w14:paraId="07214D90" w14:textId="77777777" w:rsidTr="00CD42D6">
        <w:trPr>
          <w:trHeight w:val="7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2A3B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0841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proofErr w:type="spellStart"/>
            <w:r w:rsidRPr="00467BAB">
              <w:rPr>
                <w:sz w:val="20"/>
                <w:szCs w:val="20"/>
              </w:rPr>
              <w:t>Auro</w:t>
            </w:r>
            <w:proofErr w:type="spellEnd"/>
            <w:r w:rsidRPr="00467BAB">
              <w:rPr>
                <w:sz w:val="20"/>
                <w:szCs w:val="20"/>
              </w:rPr>
              <w:t xml:space="preserve"> Impex &amp; Chemicals Limited </w:t>
            </w:r>
            <w:r w:rsidRPr="00467BAB" w:rsidDel="00E657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A71F7" w14:textId="54272EEF" w:rsidR="00B61B57" w:rsidRPr="00467BAB" w:rsidRDefault="00B61B57" w:rsidP="00A802FB">
            <w:pPr>
              <w:ind w:right="-150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467BAB">
              <w:rPr>
                <w:sz w:val="20"/>
                <w:szCs w:val="20"/>
              </w:rPr>
              <w:t>70</w:t>
            </w:r>
            <w:r w:rsidR="00C8453B">
              <w:rPr>
                <w:sz w:val="20"/>
                <w:szCs w:val="20"/>
              </w:rPr>
              <w:t>6.91</w:t>
            </w:r>
            <w:r w:rsidRPr="00467BAB">
              <w:rPr>
                <w:sz w:val="20"/>
                <w:szCs w:val="20"/>
              </w:rPr>
              <w:t xml:space="preserve"> </w:t>
            </w:r>
            <w:r w:rsidRPr="00467BAB" w:rsidDel="00E657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EE18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78/- </w:t>
            </w:r>
          </w:p>
          <w:p w14:paraId="1E74CEA3" w14:textId="5C371800" w:rsidR="00B61B57" w:rsidRPr="00467BAB" w:rsidRDefault="00B61B57" w:rsidP="00A802F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7F45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May 23, 2023</w:t>
            </w:r>
          </w:p>
          <w:p w14:paraId="51D699F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 w:rsidDel="00E657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183D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78/-</w:t>
            </w:r>
          </w:p>
          <w:p w14:paraId="5354B5C6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 w:rsidDel="00E657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E500F" w14:textId="6727C9C6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(-6.</w:t>
            </w:r>
            <w:r w:rsidR="00506231">
              <w:rPr>
                <w:sz w:val="20"/>
                <w:szCs w:val="20"/>
              </w:rPr>
              <w:t>34</w:t>
            </w:r>
            <w:r w:rsidRPr="00467BAB">
              <w:rPr>
                <w:sz w:val="20"/>
                <w:szCs w:val="20"/>
              </w:rPr>
              <w:t>%)</w:t>
            </w:r>
            <w:r w:rsidR="001E5FB8">
              <w:rPr>
                <w:sz w:val="20"/>
                <w:szCs w:val="20"/>
              </w:rPr>
              <w:t>,</w:t>
            </w:r>
          </w:p>
          <w:p w14:paraId="4CE23534" w14:textId="10A70B88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 w:rsidDel="00E657A1">
              <w:rPr>
                <w:sz w:val="20"/>
                <w:szCs w:val="20"/>
              </w:rPr>
              <w:t xml:space="preserve"> </w:t>
            </w:r>
            <w:r w:rsidRPr="00467BAB">
              <w:rPr>
                <w:sz w:val="20"/>
                <w:szCs w:val="20"/>
              </w:rPr>
              <w:t>2.</w:t>
            </w:r>
            <w:r w:rsidR="00506231">
              <w:rPr>
                <w:sz w:val="20"/>
                <w:szCs w:val="20"/>
              </w:rPr>
              <w:t>77</w:t>
            </w:r>
            <w:r w:rsidRPr="00467BAB">
              <w:rPr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FD925" w14:textId="1264C21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(-1</w:t>
            </w:r>
            <w:r w:rsidR="00506231">
              <w:rPr>
                <w:sz w:val="20"/>
                <w:szCs w:val="20"/>
              </w:rPr>
              <w:t>1</w:t>
            </w:r>
            <w:r w:rsidRPr="00467BAB">
              <w:rPr>
                <w:sz w:val="20"/>
                <w:szCs w:val="20"/>
              </w:rPr>
              <w:t>.</w:t>
            </w:r>
            <w:r w:rsidR="00506231">
              <w:rPr>
                <w:sz w:val="20"/>
                <w:szCs w:val="20"/>
              </w:rPr>
              <w:t>23</w:t>
            </w:r>
            <w:r w:rsidRPr="00467BAB">
              <w:rPr>
                <w:sz w:val="20"/>
                <w:szCs w:val="20"/>
              </w:rPr>
              <w:t>%)</w:t>
            </w:r>
            <w:r w:rsidR="001E5FB8">
              <w:rPr>
                <w:sz w:val="20"/>
                <w:szCs w:val="20"/>
              </w:rPr>
              <w:t>,</w:t>
            </w:r>
          </w:p>
          <w:p w14:paraId="69DA1E54" w14:textId="1668AB6A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 w:rsidDel="00E657A1">
              <w:rPr>
                <w:sz w:val="20"/>
                <w:szCs w:val="20"/>
              </w:rPr>
              <w:t xml:space="preserve"> </w:t>
            </w:r>
            <w:r w:rsidRPr="00467BAB">
              <w:rPr>
                <w:sz w:val="20"/>
                <w:szCs w:val="20"/>
              </w:rPr>
              <w:t>5.</w:t>
            </w:r>
            <w:r w:rsidR="00506231">
              <w:rPr>
                <w:sz w:val="20"/>
                <w:szCs w:val="20"/>
              </w:rPr>
              <w:t>24</w:t>
            </w:r>
            <w:r w:rsidRPr="00467BAB">
              <w:rPr>
                <w:sz w:val="20"/>
                <w:szCs w:val="20"/>
              </w:rPr>
              <w:t>%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7E10" w14:textId="3E76AFA4" w:rsidR="00B61B57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(-10.2</w:t>
            </w:r>
            <w:r w:rsidR="0050623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%)</w:t>
            </w:r>
            <w:r w:rsidR="001E5FB8">
              <w:rPr>
                <w:sz w:val="20"/>
                <w:szCs w:val="20"/>
              </w:rPr>
              <w:t>,</w:t>
            </w:r>
          </w:p>
          <w:p w14:paraId="5D970ED8" w14:textId="6BC390A3" w:rsidR="00B61B57" w:rsidRPr="00467BAB" w:rsidRDefault="00B61B57" w:rsidP="00A80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7.54%</w:t>
            </w:r>
          </w:p>
        </w:tc>
      </w:tr>
      <w:tr w:rsidR="00B61B57" w:rsidRPr="00467BAB" w14:paraId="0935C645" w14:textId="77777777" w:rsidTr="00FB3C7C">
        <w:trPr>
          <w:trHeight w:val="1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4E0D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202A" w14:textId="77777777" w:rsidR="00B61B57" w:rsidRPr="00467BAB" w:rsidRDefault="00B61B57" w:rsidP="00A802FB">
            <w:pPr>
              <w:ind w:right="-150"/>
              <w:rPr>
                <w:sz w:val="20"/>
                <w:szCs w:val="20"/>
              </w:rPr>
            </w:pPr>
            <w:proofErr w:type="spellStart"/>
            <w:r w:rsidRPr="00467BAB">
              <w:rPr>
                <w:sz w:val="20"/>
                <w:szCs w:val="20"/>
              </w:rPr>
              <w:t>Jiwanram</w:t>
            </w:r>
            <w:proofErr w:type="spellEnd"/>
            <w:r w:rsidRPr="00467BAB">
              <w:rPr>
                <w:sz w:val="20"/>
                <w:szCs w:val="20"/>
              </w:rPr>
              <w:t xml:space="preserve"> </w:t>
            </w:r>
            <w:proofErr w:type="spellStart"/>
            <w:r w:rsidRPr="00467BAB">
              <w:rPr>
                <w:sz w:val="20"/>
                <w:szCs w:val="20"/>
              </w:rPr>
              <w:t>Sheoduttrai</w:t>
            </w:r>
            <w:proofErr w:type="spellEnd"/>
            <w:r w:rsidRPr="00467BAB">
              <w:rPr>
                <w:sz w:val="20"/>
                <w:szCs w:val="20"/>
              </w:rPr>
              <w:t xml:space="preserve"> Industries Limited </w:t>
            </w:r>
            <w:r w:rsidRPr="00467BAB" w:rsidDel="00E657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C41F" w14:textId="7329B252" w:rsidR="00B61B57" w:rsidRPr="00467BAB" w:rsidRDefault="00B61B57" w:rsidP="00A802FB">
            <w:pPr>
              <w:ind w:right="-60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Pr="00467BAB">
              <w:rPr>
                <w:sz w:val="20"/>
                <w:szCs w:val="20"/>
              </w:rPr>
              <w:t>707</w:t>
            </w:r>
            <w:r w:rsidR="00FB3C7C">
              <w:rPr>
                <w:sz w:val="20"/>
                <w:szCs w:val="20"/>
              </w:rPr>
              <w:t>.0</w:t>
            </w:r>
            <w:r w:rsidR="000F3F0E">
              <w:rPr>
                <w:sz w:val="20"/>
                <w:szCs w:val="20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AC36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23/-</w:t>
            </w:r>
          </w:p>
          <w:p w14:paraId="5A0861E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 w:rsidDel="00E657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18A75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September 18, 2023</w:t>
            </w:r>
          </w:p>
          <w:p w14:paraId="6649574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 w:rsidDel="00E657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7635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30/- </w:t>
            </w:r>
          </w:p>
          <w:p w14:paraId="7E9BD5AD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 w:rsidDel="00E657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14775" w14:textId="5F0914A3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(-</w:t>
            </w:r>
            <w:r w:rsidR="00532315">
              <w:rPr>
                <w:sz w:val="20"/>
                <w:szCs w:val="20"/>
              </w:rPr>
              <w:t>29.47%</w:t>
            </w:r>
            <w:r w:rsidRPr="00467BAB">
              <w:rPr>
                <w:sz w:val="20"/>
                <w:szCs w:val="20"/>
              </w:rPr>
              <w:t>)</w:t>
            </w:r>
            <w:r w:rsidR="001E5FB8">
              <w:rPr>
                <w:sz w:val="20"/>
                <w:szCs w:val="20"/>
              </w:rPr>
              <w:t>,</w:t>
            </w:r>
            <w:r w:rsidRPr="00467BAB">
              <w:rPr>
                <w:sz w:val="20"/>
                <w:szCs w:val="20"/>
              </w:rPr>
              <w:t xml:space="preserve"> </w:t>
            </w:r>
            <w:r w:rsidRPr="00467BAB" w:rsidDel="00E657A1">
              <w:rPr>
                <w:sz w:val="20"/>
                <w:szCs w:val="20"/>
              </w:rPr>
              <w:t xml:space="preserve"> </w:t>
            </w:r>
          </w:p>
          <w:p w14:paraId="1DFF25DA" w14:textId="5939C3CB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(-</w:t>
            </w:r>
            <w:r w:rsidR="00532315">
              <w:rPr>
                <w:sz w:val="20"/>
                <w:szCs w:val="20"/>
              </w:rPr>
              <w:t>1.60</w:t>
            </w:r>
            <w:r w:rsidRPr="00467BAB">
              <w:rPr>
                <w:sz w:val="20"/>
                <w:szCs w:val="20"/>
              </w:rPr>
              <w:t>%)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E792" w14:textId="7A698BA6" w:rsidR="00B61B57" w:rsidRDefault="00B61B57" w:rsidP="00A80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(-42.63%)</w:t>
            </w:r>
            <w:r w:rsidR="001E5FB8">
              <w:rPr>
                <w:sz w:val="20"/>
                <w:szCs w:val="20"/>
              </w:rPr>
              <w:t>,</w:t>
            </w:r>
          </w:p>
          <w:p w14:paraId="40CFC1E7" w14:textId="77777777" w:rsidR="00B61B57" w:rsidRDefault="00B61B57" w:rsidP="00A80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6.57% </w:t>
            </w:r>
          </w:p>
          <w:p w14:paraId="7D4E8A0A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</w:t>
            </w:r>
            <w:r w:rsidRPr="00467BAB" w:rsidDel="00E657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29AA4" w14:textId="3E1F68B9" w:rsidR="00B61B57" w:rsidRPr="00467BAB" w:rsidRDefault="00AE1F29" w:rsidP="00A802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039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45.26%)</w:t>
            </w:r>
            <w:r w:rsidR="001E5FB8">
              <w:rPr>
                <w:sz w:val="20"/>
                <w:szCs w:val="20"/>
              </w:rPr>
              <w:t>,</w:t>
            </w:r>
          </w:p>
          <w:p w14:paraId="69C36CE7" w14:textId="35B1EF2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 w:rsidDel="00E657A1">
              <w:rPr>
                <w:sz w:val="20"/>
                <w:szCs w:val="20"/>
              </w:rPr>
              <w:t xml:space="preserve"> </w:t>
            </w:r>
            <w:r w:rsidR="00670F76">
              <w:rPr>
                <w:sz w:val="20"/>
                <w:szCs w:val="20"/>
              </w:rPr>
              <w:t>9.39%</w:t>
            </w:r>
          </w:p>
        </w:tc>
      </w:tr>
      <w:tr w:rsidR="008027FE" w:rsidRPr="00467BAB" w14:paraId="5BF4B096" w14:textId="77777777" w:rsidTr="00FB3C7C">
        <w:trPr>
          <w:trHeight w:val="1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6DD0" w14:textId="552741DC" w:rsidR="008027FE" w:rsidRPr="00467BAB" w:rsidRDefault="008027FE" w:rsidP="0080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BDB8" w14:textId="47247BBA" w:rsidR="008027FE" w:rsidRPr="00467BAB" w:rsidRDefault="008027FE" w:rsidP="008027FE">
            <w:pPr>
              <w:ind w:right="-1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Atmastco</w:t>
            </w:r>
            <w:proofErr w:type="spellEnd"/>
            <w:r>
              <w:rPr>
                <w:sz w:val="20"/>
                <w:szCs w:val="20"/>
              </w:rPr>
              <w:t xml:space="preserve"> Limited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A311A" w14:textId="6538D60A" w:rsidR="008027FE" w:rsidRPr="00467BAB" w:rsidRDefault="008027FE" w:rsidP="008027FE">
            <w:p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5,625.31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ABCEA" w14:textId="47170A68" w:rsidR="008027FE" w:rsidRPr="00467BAB" w:rsidRDefault="008027FE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77/-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E2A42" w14:textId="71C77CDD" w:rsidR="008027FE" w:rsidRPr="00467BAB" w:rsidRDefault="008027FE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23, 2024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80A3A" w14:textId="578C5587" w:rsidR="008027FE" w:rsidRPr="00467BAB" w:rsidRDefault="008027FE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91/-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B507" w14:textId="56016024" w:rsidR="008027FE" w:rsidRDefault="00C05FED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45.84%</w:t>
            </w:r>
            <w:r w:rsidR="001E5FB8">
              <w:rPr>
                <w:sz w:val="20"/>
                <w:szCs w:val="20"/>
              </w:rPr>
              <w:t>,</w:t>
            </w:r>
          </w:p>
          <w:p w14:paraId="01AD54A0" w14:textId="3798853B" w:rsidR="00C05FED" w:rsidRPr="00467BAB" w:rsidRDefault="004022F9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</w:t>
            </w:r>
            <w:r w:rsidR="009C56F8">
              <w:rPr>
                <w:sz w:val="20"/>
                <w:szCs w:val="20"/>
              </w:rPr>
              <w:t>0.52%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9E46B" w14:textId="0DD2243E" w:rsidR="008027FE" w:rsidRDefault="0062491E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159.34%</w:t>
            </w:r>
            <w:r w:rsidR="001E5FB8">
              <w:rPr>
                <w:sz w:val="20"/>
                <w:szCs w:val="20"/>
              </w:rPr>
              <w:t>,</w:t>
            </w:r>
          </w:p>
          <w:p w14:paraId="719433D9" w14:textId="7F2AFB47" w:rsidR="0062491E" w:rsidRDefault="00070983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1.73%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EEBD" w14:textId="0A90DF64" w:rsidR="008027FE" w:rsidRPr="00467BAB" w:rsidRDefault="0035247E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167.60% 11.19%</w:t>
            </w:r>
          </w:p>
        </w:tc>
      </w:tr>
      <w:tr w:rsidR="00CD2D57" w:rsidRPr="00467BAB" w14:paraId="3F90E9D0" w14:textId="77777777" w:rsidTr="00FB3C7C">
        <w:trPr>
          <w:trHeight w:val="1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289C" w14:textId="3566B9EA" w:rsidR="00CD2D57" w:rsidRDefault="00CD2D57" w:rsidP="0080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C1C2" w14:textId="18CC3AF1" w:rsidR="00CD2D57" w:rsidRDefault="00E365E6" w:rsidP="008027FE">
            <w:pPr>
              <w:ind w:right="-15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Vdeal</w:t>
            </w:r>
            <w:proofErr w:type="spellEnd"/>
            <w:r>
              <w:rPr>
                <w:sz w:val="20"/>
                <w:szCs w:val="20"/>
              </w:rPr>
              <w:t xml:space="preserve"> System Limited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2E8D" w14:textId="4A608C8B" w:rsidR="00CD2D57" w:rsidRDefault="002577B1" w:rsidP="008027FE">
            <w:p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</w:t>
            </w:r>
            <w:r w:rsidR="007A35DD">
              <w:rPr>
                <w:sz w:val="20"/>
                <w:szCs w:val="20"/>
              </w:rPr>
              <w:t>7.68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D9D2" w14:textId="69A1FF4E" w:rsidR="00CD2D57" w:rsidRDefault="002577B1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112/-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63E35" w14:textId="3477CBD3" w:rsidR="00CD2D57" w:rsidRDefault="00E365E6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03, 2024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D46D4" w14:textId="59213F77" w:rsidR="00CD2D57" w:rsidRDefault="005065DF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170/-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331BC" w14:textId="77777777" w:rsidR="00CD2D57" w:rsidRDefault="002A2F3D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(-26.33%)</w:t>
            </w:r>
          </w:p>
          <w:p w14:paraId="0FF3091D" w14:textId="254CB1D6" w:rsidR="002A2F3D" w:rsidRDefault="002A2F3D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2.05%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3DE57" w14:textId="67FA29B0" w:rsidR="00CD2D57" w:rsidRDefault="00415F29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(27.45%)</w:t>
            </w:r>
          </w:p>
          <w:p w14:paraId="79B145B2" w14:textId="5ED19789" w:rsidR="00415F29" w:rsidRDefault="00415F29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(-6.47%)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7D171" w14:textId="77777777" w:rsidR="00CD2D57" w:rsidRDefault="00415F29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(-21.14%)</w:t>
            </w:r>
          </w:p>
          <w:p w14:paraId="20CBA54B" w14:textId="58D2B655" w:rsidR="00415F29" w:rsidRPr="0058101B" w:rsidRDefault="00415F29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(-6.96%)</w:t>
            </w:r>
          </w:p>
        </w:tc>
      </w:tr>
      <w:tr w:rsidR="00CF5F14" w:rsidRPr="00467BAB" w14:paraId="3F606A26" w14:textId="77777777" w:rsidTr="00FB3C7C">
        <w:trPr>
          <w:trHeight w:val="1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2F95" w14:textId="70D51343" w:rsidR="00CF5F14" w:rsidRDefault="00CF5F14" w:rsidP="00802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52E0" w14:textId="59D547F7" w:rsidR="00CF5F14" w:rsidRDefault="00CF5F14" w:rsidP="008027FE">
            <w:pPr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Telecom Limited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D3CDC" w14:textId="63FCFEDE" w:rsidR="00CF5F14" w:rsidRDefault="00CF5F14" w:rsidP="008027FE">
            <w:p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2,513.28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48377" w14:textId="167A8DF2" w:rsidR="00CF5F14" w:rsidRDefault="00CF5F14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68/-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420E8" w14:textId="301CDE9D" w:rsidR="00CF5F14" w:rsidRDefault="00CF5F14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02, 2025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F325B" w14:textId="3B90CF60" w:rsidR="00CF5F14" w:rsidRDefault="00CF5F14" w:rsidP="0080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BB13D" w14:textId="1EC52248" w:rsidR="00CF5F14" w:rsidRDefault="00CF5F14" w:rsidP="00CF5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B4560" w14:textId="03C3697F" w:rsidR="00CF5F14" w:rsidRDefault="00CF5F14" w:rsidP="00CF5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17A60" w14:textId="3BCFD3AA" w:rsidR="00CF5F14" w:rsidRDefault="00CF5F14" w:rsidP="00CF5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CF5F14" w:rsidRPr="00467BAB" w14:paraId="4BB314D1" w14:textId="77777777" w:rsidTr="00FB3C7C">
        <w:trPr>
          <w:trHeight w:val="1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D10B" w14:textId="30327A8E" w:rsidR="00CF5F14" w:rsidRDefault="00CF5F14" w:rsidP="00CF5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84F6" w14:textId="2A7BCC5D" w:rsidR="00CF5F14" w:rsidRDefault="00CF5F14" w:rsidP="00CF5F14">
            <w:pPr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Pushpa </w:t>
            </w:r>
            <w:proofErr w:type="spellStart"/>
            <w:r>
              <w:rPr>
                <w:sz w:val="20"/>
                <w:szCs w:val="20"/>
              </w:rPr>
              <w:t>Jewellers</w:t>
            </w:r>
            <w:proofErr w:type="spellEnd"/>
            <w:r>
              <w:rPr>
                <w:sz w:val="20"/>
                <w:szCs w:val="20"/>
              </w:rPr>
              <w:t xml:space="preserve"> Limited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B5C5" w14:textId="1E154D43" w:rsidR="00CF5F14" w:rsidRDefault="00CF5F14" w:rsidP="00CF5F14">
            <w:pPr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9,865.17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92FB1" w14:textId="422449BB" w:rsidR="00CF5F14" w:rsidRDefault="00CF5F14" w:rsidP="00CF5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147/-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76D26" w14:textId="3170618F" w:rsidR="00CF5F14" w:rsidRDefault="00CF5F14" w:rsidP="00CF5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07, 2025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30818" w14:textId="750926A5" w:rsidR="00CF5F14" w:rsidRDefault="00CF5F14" w:rsidP="00CF5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112/-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A70E3" w14:textId="1249D95B" w:rsidR="00CF5F14" w:rsidRDefault="00CF5F14" w:rsidP="00CF5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98B15" w14:textId="36242B29" w:rsidR="00CF5F14" w:rsidRDefault="00CF5F14" w:rsidP="00CF5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97D91" w14:textId="24989917" w:rsidR="00CF5F14" w:rsidRDefault="00CF5F14" w:rsidP="00CF5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0F916870" w14:textId="77777777" w:rsidR="00142406" w:rsidRDefault="00142406" w:rsidP="00B61B57">
      <w:pPr>
        <w:jc w:val="both"/>
        <w:rPr>
          <w:i/>
          <w:sz w:val="20"/>
          <w:szCs w:val="20"/>
        </w:rPr>
      </w:pPr>
    </w:p>
    <w:p w14:paraId="6F03EB34" w14:textId="2F4545BE" w:rsidR="00B61B57" w:rsidRPr="00BD2A8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</w:rPr>
        <w:t>Source: Price information www.nseindia.com</w:t>
      </w:r>
    </w:p>
    <w:p w14:paraId="04631531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</w:rPr>
        <w:t>* 30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calendar day has been taken as listing day plus 29 calendar days</w:t>
      </w:r>
    </w:p>
    <w:p w14:paraId="6830B078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</w:rPr>
        <w:t>** 90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calendar day has been taken as listing day plus 89 calendar days</w:t>
      </w:r>
    </w:p>
    <w:p w14:paraId="2EEEEA39" w14:textId="77777777" w:rsidR="00B61B57" w:rsidRPr="00BD2A87" w:rsidRDefault="00B61B57" w:rsidP="00B61B57">
      <w:pPr>
        <w:jc w:val="both"/>
        <w:rPr>
          <w:sz w:val="20"/>
          <w:szCs w:val="20"/>
        </w:rPr>
      </w:pPr>
    </w:p>
    <w:p w14:paraId="1E9C6580" w14:textId="77777777" w:rsidR="00B61B57" w:rsidRPr="00BD2A87" w:rsidRDefault="00B61B57" w:rsidP="00B61B57">
      <w:pPr>
        <w:jc w:val="both"/>
        <w:rPr>
          <w:sz w:val="20"/>
          <w:szCs w:val="20"/>
        </w:rPr>
      </w:pPr>
      <w:r w:rsidRPr="00BD2A87">
        <w:rPr>
          <w:sz w:val="20"/>
          <w:szCs w:val="20"/>
        </w:rPr>
        <w:t>Notes:</w:t>
      </w:r>
    </w:p>
    <w:p w14:paraId="70EE9C57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</w:p>
    <w:p w14:paraId="0CF0A254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</w:rPr>
        <w:t>1. in case where the security is not being traded on 30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>, 90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and 180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day, the previous working day has been considered.</w:t>
      </w:r>
    </w:p>
    <w:p w14:paraId="06903993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</w:rPr>
        <w:t>2. in case where 30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>, 90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and 180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day is holiday, closing price on BSE / NSE of the previous trading day has been considered for benchmark and security purpose</w:t>
      </w:r>
    </w:p>
    <w:p w14:paraId="65FD73B3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</w:rPr>
        <w:t>3. the Benchmark index is SENSEX where the securities have been listed in BSE SME/Startups and Nifty where securities have been listed in NSE Emerge.</w:t>
      </w:r>
    </w:p>
    <w:p w14:paraId="474C75D0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</w:rPr>
        <w:t>4. N.A. – Period not completed</w:t>
      </w:r>
    </w:p>
    <w:p w14:paraId="5B5099F5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</w:rPr>
        <w:t>5. “Closing Price” on the listing day of respective scrips is taken as “Base Price” for calculating % Change in Closing Price of the respective Issue on 30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/ 90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/ 180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Calendar days from listing.</w:t>
      </w:r>
    </w:p>
    <w:p w14:paraId="3E2F2D56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</w:rPr>
        <w:t>6. “Closing Benchmark” on the listing day of the respective scrips is taken as “Base Benchmark “for calculating % Change in Closing Benchmark on 30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/ 90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/ 180</w:t>
      </w:r>
      <w:r w:rsidRPr="00BD2A87">
        <w:rPr>
          <w:i/>
          <w:sz w:val="20"/>
          <w:szCs w:val="20"/>
          <w:vertAlign w:val="superscript"/>
        </w:rPr>
        <w:t>th</w:t>
      </w:r>
      <w:r w:rsidRPr="00BD2A87">
        <w:rPr>
          <w:i/>
          <w:sz w:val="20"/>
          <w:szCs w:val="20"/>
        </w:rPr>
        <w:t xml:space="preserve"> Calendar days from listing.  </w:t>
      </w:r>
    </w:p>
    <w:p w14:paraId="32EB1436" w14:textId="77777777" w:rsidR="00B61B5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</w:rPr>
        <w:t xml:space="preserve">   </w:t>
      </w:r>
    </w:p>
    <w:p w14:paraId="01786493" w14:textId="77777777" w:rsidR="00FB3C7C" w:rsidRDefault="00FB3C7C" w:rsidP="00B61B57">
      <w:pPr>
        <w:jc w:val="both"/>
        <w:rPr>
          <w:i/>
          <w:sz w:val="20"/>
          <w:szCs w:val="20"/>
        </w:rPr>
      </w:pPr>
    </w:p>
    <w:p w14:paraId="43F94ACA" w14:textId="77777777" w:rsidR="00FB3C7C" w:rsidRDefault="00FB3C7C" w:rsidP="00B61B57">
      <w:pPr>
        <w:jc w:val="both"/>
        <w:rPr>
          <w:i/>
          <w:sz w:val="20"/>
          <w:szCs w:val="20"/>
        </w:rPr>
      </w:pPr>
    </w:p>
    <w:p w14:paraId="7EBE850B" w14:textId="77777777" w:rsidR="00FB3C7C" w:rsidRDefault="00FB3C7C" w:rsidP="00B61B57">
      <w:pPr>
        <w:jc w:val="both"/>
        <w:rPr>
          <w:i/>
          <w:sz w:val="20"/>
          <w:szCs w:val="20"/>
        </w:rPr>
      </w:pPr>
    </w:p>
    <w:p w14:paraId="030E8E7D" w14:textId="77777777" w:rsidR="00FB3C7C" w:rsidRDefault="00FB3C7C" w:rsidP="00B61B57">
      <w:pPr>
        <w:jc w:val="both"/>
        <w:rPr>
          <w:i/>
          <w:sz w:val="20"/>
          <w:szCs w:val="20"/>
        </w:rPr>
      </w:pPr>
    </w:p>
    <w:p w14:paraId="35AA5BBA" w14:textId="77777777" w:rsidR="00FB3C7C" w:rsidRDefault="00FB3C7C" w:rsidP="00B61B57">
      <w:pPr>
        <w:jc w:val="both"/>
        <w:rPr>
          <w:i/>
          <w:sz w:val="20"/>
          <w:szCs w:val="20"/>
        </w:rPr>
      </w:pPr>
    </w:p>
    <w:p w14:paraId="527088C1" w14:textId="77777777" w:rsidR="00FB3C7C" w:rsidRDefault="00FB3C7C" w:rsidP="00B61B57">
      <w:pPr>
        <w:jc w:val="both"/>
        <w:rPr>
          <w:i/>
          <w:sz w:val="20"/>
          <w:szCs w:val="20"/>
        </w:rPr>
      </w:pPr>
    </w:p>
    <w:p w14:paraId="742AD221" w14:textId="77777777" w:rsidR="00FB3C7C" w:rsidRDefault="00FB3C7C" w:rsidP="00B61B57">
      <w:pPr>
        <w:jc w:val="both"/>
        <w:rPr>
          <w:i/>
          <w:sz w:val="20"/>
          <w:szCs w:val="20"/>
        </w:rPr>
      </w:pPr>
    </w:p>
    <w:p w14:paraId="1781FFC4" w14:textId="77777777" w:rsidR="00FB3C7C" w:rsidRDefault="00FB3C7C" w:rsidP="00B61B57">
      <w:pPr>
        <w:jc w:val="both"/>
        <w:rPr>
          <w:i/>
          <w:sz w:val="20"/>
          <w:szCs w:val="20"/>
        </w:rPr>
      </w:pPr>
    </w:p>
    <w:p w14:paraId="68193E40" w14:textId="77777777" w:rsidR="00FB3C7C" w:rsidRDefault="00FB3C7C" w:rsidP="00B61B57">
      <w:pPr>
        <w:jc w:val="both"/>
        <w:rPr>
          <w:i/>
          <w:sz w:val="20"/>
          <w:szCs w:val="20"/>
        </w:rPr>
      </w:pPr>
    </w:p>
    <w:p w14:paraId="6B5513D5" w14:textId="77777777" w:rsidR="00FB3C7C" w:rsidRDefault="00FB3C7C" w:rsidP="00B61B57">
      <w:pPr>
        <w:jc w:val="both"/>
        <w:rPr>
          <w:i/>
          <w:sz w:val="20"/>
          <w:szCs w:val="20"/>
        </w:rPr>
      </w:pPr>
    </w:p>
    <w:p w14:paraId="620AAAD9" w14:textId="77777777" w:rsidR="00FB3C7C" w:rsidRPr="00BD2A87" w:rsidRDefault="00FB3C7C" w:rsidP="00B61B57">
      <w:pPr>
        <w:jc w:val="both"/>
        <w:rPr>
          <w:b/>
          <w:sz w:val="20"/>
          <w:szCs w:val="20"/>
        </w:rPr>
      </w:pPr>
    </w:p>
    <w:p w14:paraId="7F731888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</w:p>
    <w:p w14:paraId="7D810D18" w14:textId="77777777" w:rsidR="00B61B57" w:rsidRPr="00BD2A87" w:rsidRDefault="00B61B57" w:rsidP="00B61B57">
      <w:pPr>
        <w:jc w:val="both"/>
        <w:rPr>
          <w:b/>
          <w:sz w:val="20"/>
          <w:szCs w:val="20"/>
        </w:rPr>
      </w:pPr>
      <w:r w:rsidRPr="00BD2A87">
        <w:rPr>
          <w:b/>
          <w:sz w:val="20"/>
          <w:szCs w:val="20"/>
        </w:rPr>
        <w:t>Summary statement of Disclosure:</w:t>
      </w:r>
    </w:p>
    <w:p w14:paraId="5AE03CF1" w14:textId="77777777" w:rsidR="00B61B57" w:rsidRPr="00BD2A87" w:rsidRDefault="00B61B57" w:rsidP="00B61B57">
      <w:pPr>
        <w:jc w:val="both"/>
        <w:rPr>
          <w:b/>
          <w:sz w:val="20"/>
          <w:szCs w:val="20"/>
        </w:rPr>
      </w:pPr>
    </w:p>
    <w:tbl>
      <w:tblPr>
        <w:tblW w:w="11187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541"/>
        <w:gridCol w:w="562"/>
        <w:gridCol w:w="667"/>
        <w:gridCol w:w="993"/>
        <w:gridCol w:w="651"/>
        <w:gridCol w:w="667"/>
        <w:gridCol w:w="993"/>
        <w:gridCol w:w="651"/>
        <w:gridCol w:w="667"/>
        <w:gridCol w:w="993"/>
        <w:gridCol w:w="635"/>
        <w:gridCol w:w="667"/>
        <w:gridCol w:w="734"/>
        <w:gridCol w:w="756"/>
      </w:tblGrid>
      <w:tr w:rsidR="00B61B57" w:rsidRPr="00467BAB" w14:paraId="0EBDBF61" w14:textId="77777777" w:rsidTr="00B61B57">
        <w:trPr>
          <w:trHeight w:val="144"/>
        </w:trPr>
        <w:tc>
          <w:tcPr>
            <w:tcW w:w="451" w:type="pct"/>
            <w:vMerge w:val="restart"/>
            <w:shd w:val="clear" w:color="auto" w:fill="BFBFBF" w:themeFill="background1" w:themeFillShade="BF"/>
            <w:hideMark/>
          </w:tcPr>
          <w:p w14:paraId="678EC0B1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Financial Year</w:t>
            </w:r>
          </w:p>
        </w:tc>
        <w:tc>
          <w:tcPr>
            <w:tcW w:w="242" w:type="pct"/>
            <w:vMerge w:val="restart"/>
            <w:shd w:val="clear" w:color="auto" w:fill="BFBFBF" w:themeFill="background1" w:themeFillShade="BF"/>
            <w:hideMark/>
          </w:tcPr>
          <w:p w14:paraId="6A8329A7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Total no. of IPOs</w:t>
            </w:r>
          </w:p>
        </w:tc>
        <w:tc>
          <w:tcPr>
            <w:tcW w:w="251" w:type="pct"/>
            <w:vMerge w:val="restart"/>
            <w:shd w:val="clear" w:color="auto" w:fill="BFBFBF" w:themeFill="background1" w:themeFillShade="BF"/>
            <w:hideMark/>
          </w:tcPr>
          <w:p w14:paraId="44E1E653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Total Funds Raised (₹ in Cr.)</w:t>
            </w:r>
          </w:p>
        </w:tc>
        <w:tc>
          <w:tcPr>
            <w:tcW w:w="1033" w:type="pct"/>
            <w:gridSpan w:val="3"/>
            <w:shd w:val="clear" w:color="auto" w:fill="BFBFBF" w:themeFill="background1" w:themeFillShade="BF"/>
            <w:hideMark/>
          </w:tcPr>
          <w:p w14:paraId="294DE541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Nos. of IPOs trading at discount – 30</w:t>
            </w:r>
            <w:r w:rsidRPr="00467BAB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th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 xml:space="preserve"> calendar day from listing day</w:t>
            </w:r>
          </w:p>
        </w:tc>
        <w:tc>
          <w:tcPr>
            <w:tcW w:w="1033" w:type="pct"/>
            <w:gridSpan w:val="3"/>
            <w:shd w:val="clear" w:color="auto" w:fill="BFBFBF" w:themeFill="background1" w:themeFillShade="BF"/>
            <w:hideMark/>
          </w:tcPr>
          <w:p w14:paraId="2C60C60E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Nos. of IPOs trading at premium – 30</w:t>
            </w:r>
            <w:r w:rsidRPr="00467BAB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th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 xml:space="preserve"> calendar day from listing day</w:t>
            </w:r>
          </w:p>
        </w:tc>
        <w:tc>
          <w:tcPr>
            <w:tcW w:w="1026" w:type="pct"/>
            <w:gridSpan w:val="3"/>
            <w:shd w:val="clear" w:color="auto" w:fill="BFBFBF" w:themeFill="background1" w:themeFillShade="BF"/>
            <w:hideMark/>
          </w:tcPr>
          <w:p w14:paraId="179ADFF4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Nos. of IPOs trading at discount -180</w:t>
            </w:r>
            <w:r w:rsidRPr="00467BAB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th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 xml:space="preserve"> calendar day from listing day</w:t>
            </w:r>
          </w:p>
        </w:tc>
        <w:tc>
          <w:tcPr>
            <w:tcW w:w="964" w:type="pct"/>
            <w:gridSpan w:val="3"/>
            <w:shd w:val="clear" w:color="auto" w:fill="BFBFBF" w:themeFill="background1" w:themeFillShade="BF"/>
            <w:hideMark/>
          </w:tcPr>
          <w:p w14:paraId="2B8E5774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Nos. of IPOs trading at premium – 180</w:t>
            </w:r>
            <w:r w:rsidRPr="00467BAB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th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 xml:space="preserve"> calendar day from listing day</w:t>
            </w:r>
          </w:p>
        </w:tc>
      </w:tr>
      <w:tr w:rsidR="00B61B57" w:rsidRPr="00467BAB" w14:paraId="24984401" w14:textId="77777777" w:rsidTr="00B61B57">
        <w:trPr>
          <w:trHeight w:val="144"/>
        </w:trPr>
        <w:tc>
          <w:tcPr>
            <w:tcW w:w="451" w:type="pct"/>
            <w:vMerge/>
            <w:shd w:val="clear" w:color="auto" w:fill="BFBFBF" w:themeFill="background1" w:themeFillShade="BF"/>
            <w:hideMark/>
          </w:tcPr>
          <w:p w14:paraId="2063B598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BFBFBF" w:themeFill="background1" w:themeFillShade="BF"/>
            <w:hideMark/>
          </w:tcPr>
          <w:p w14:paraId="2C3A5B64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1" w:type="pct"/>
            <w:vMerge/>
            <w:shd w:val="clear" w:color="auto" w:fill="BFBFBF" w:themeFill="background1" w:themeFillShade="BF"/>
            <w:hideMark/>
          </w:tcPr>
          <w:p w14:paraId="55D0D6A1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FBFBF" w:themeFill="background1" w:themeFillShade="BF"/>
            <w:hideMark/>
          </w:tcPr>
          <w:p w14:paraId="47C6CD62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Over 50%</w:t>
            </w:r>
          </w:p>
        </w:tc>
        <w:tc>
          <w:tcPr>
            <w:tcW w:w="444" w:type="pct"/>
            <w:shd w:val="clear" w:color="auto" w:fill="BFBFBF" w:themeFill="background1" w:themeFillShade="BF"/>
            <w:hideMark/>
          </w:tcPr>
          <w:p w14:paraId="30C1FBD9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Between 25</w:t>
            </w:r>
            <w:r w:rsidRPr="00467BAB">
              <w:rPr>
                <w:sz w:val="20"/>
                <w:szCs w:val="20"/>
              </w:rPr>
              <w:t>-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291" w:type="pct"/>
            <w:shd w:val="clear" w:color="auto" w:fill="BFBFBF" w:themeFill="background1" w:themeFillShade="BF"/>
            <w:hideMark/>
          </w:tcPr>
          <w:p w14:paraId="1CE7861B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Less than 25%</w:t>
            </w:r>
          </w:p>
        </w:tc>
        <w:tc>
          <w:tcPr>
            <w:tcW w:w="298" w:type="pct"/>
            <w:shd w:val="clear" w:color="auto" w:fill="BFBFBF" w:themeFill="background1" w:themeFillShade="BF"/>
            <w:hideMark/>
          </w:tcPr>
          <w:p w14:paraId="79107E37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Over 50%</w:t>
            </w:r>
          </w:p>
        </w:tc>
        <w:tc>
          <w:tcPr>
            <w:tcW w:w="444" w:type="pct"/>
            <w:shd w:val="clear" w:color="auto" w:fill="BFBFBF" w:themeFill="background1" w:themeFillShade="BF"/>
            <w:hideMark/>
          </w:tcPr>
          <w:p w14:paraId="08C6FDF8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Between 25</w:t>
            </w:r>
            <w:r w:rsidRPr="00467BAB">
              <w:rPr>
                <w:sz w:val="20"/>
                <w:szCs w:val="20"/>
              </w:rPr>
              <w:t>-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291" w:type="pct"/>
            <w:shd w:val="clear" w:color="auto" w:fill="BFBFBF" w:themeFill="background1" w:themeFillShade="BF"/>
            <w:hideMark/>
          </w:tcPr>
          <w:p w14:paraId="5509BB7B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Less than 25%</w:t>
            </w:r>
          </w:p>
        </w:tc>
        <w:tc>
          <w:tcPr>
            <w:tcW w:w="298" w:type="pct"/>
            <w:shd w:val="clear" w:color="auto" w:fill="BFBFBF" w:themeFill="background1" w:themeFillShade="BF"/>
            <w:hideMark/>
          </w:tcPr>
          <w:p w14:paraId="716A33D9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Over 50%</w:t>
            </w:r>
          </w:p>
        </w:tc>
        <w:tc>
          <w:tcPr>
            <w:tcW w:w="444" w:type="pct"/>
            <w:shd w:val="clear" w:color="auto" w:fill="BFBFBF" w:themeFill="background1" w:themeFillShade="BF"/>
            <w:hideMark/>
          </w:tcPr>
          <w:p w14:paraId="125407B1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Between 25</w:t>
            </w:r>
            <w:r w:rsidRPr="00467BAB">
              <w:rPr>
                <w:sz w:val="20"/>
                <w:szCs w:val="20"/>
              </w:rPr>
              <w:t>-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284" w:type="pct"/>
            <w:shd w:val="clear" w:color="auto" w:fill="BFBFBF" w:themeFill="background1" w:themeFillShade="BF"/>
            <w:hideMark/>
          </w:tcPr>
          <w:p w14:paraId="3CB7CE85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Less than 25%</w:t>
            </w:r>
          </w:p>
        </w:tc>
        <w:tc>
          <w:tcPr>
            <w:tcW w:w="298" w:type="pct"/>
            <w:shd w:val="clear" w:color="auto" w:fill="BFBFBF" w:themeFill="background1" w:themeFillShade="BF"/>
            <w:hideMark/>
          </w:tcPr>
          <w:p w14:paraId="727A8726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Over 50%</w:t>
            </w:r>
          </w:p>
        </w:tc>
        <w:tc>
          <w:tcPr>
            <w:tcW w:w="328" w:type="pct"/>
            <w:shd w:val="clear" w:color="auto" w:fill="BFBFBF" w:themeFill="background1" w:themeFillShade="BF"/>
            <w:hideMark/>
          </w:tcPr>
          <w:p w14:paraId="619FBDE8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Between 25</w:t>
            </w:r>
            <w:r w:rsidRPr="00467BAB">
              <w:rPr>
                <w:sz w:val="20"/>
                <w:szCs w:val="20"/>
              </w:rPr>
              <w:t>-</w:t>
            </w:r>
            <w:r w:rsidRPr="00467BAB">
              <w:rPr>
                <w:b/>
                <w:bCs/>
                <w:i/>
                <w:iCs/>
                <w:sz w:val="20"/>
                <w:szCs w:val="20"/>
              </w:rPr>
              <w:t>50%</w:t>
            </w:r>
          </w:p>
        </w:tc>
        <w:tc>
          <w:tcPr>
            <w:tcW w:w="338" w:type="pct"/>
            <w:shd w:val="clear" w:color="auto" w:fill="BFBFBF" w:themeFill="background1" w:themeFillShade="BF"/>
            <w:hideMark/>
          </w:tcPr>
          <w:p w14:paraId="484545EC" w14:textId="77777777" w:rsidR="00B61B57" w:rsidRPr="00467BAB" w:rsidRDefault="00B61B57" w:rsidP="00A802F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67BAB">
              <w:rPr>
                <w:b/>
                <w:bCs/>
                <w:i/>
                <w:iCs/>
                <w:sz w:val="20"/>
                <w:szCs w:val="20"/>
              </w:rPr>
              <w:t>Less than 25%</w:t>
            </w:r>
          </w:p>
        </w:tc>
      </w:tr>
      <w:tr w:rsidR="00B61B57" w:rsidRPr="00467BAB" w14:paraId="3CDFD3F6" w14:textId="77777777" w:rsidTr="00B61B57">
        <w:trPr>
          <w:trHeight w:val="144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0075A8F8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b/>
                <w:bCs/>
                <w:sz w:val="20"/>
                <w:szCs w:val="20"/>
              </w:rPr>
              <w:t xml:space="preserve">Main Board </w:t>
            </w:r>
          </w:p>
        </w:tc>
      </w:tr>
      <w:tr w:rsidR="00B61B57" w:rsidRPr="00467BAB" w14:paraId="0382BACE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71D3621A" w14:textId="7BE2D80D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202</w:t>
            </w:r>
            <w:r w:rsidR="00CF5F14">
              <w:rPr>
                <w:sz w:val="20"/>
                <w:szCs w:val="20"/>
              </w:rPr>
              <w:t>5</w:t>
            </w:r>
            <w:r w:rsidRPr="00467BAB">
              <w:rPr>
                <w:sz w:val="20"/>
                <w:szCs w:val="20"/>
              </w:rPr>
              <w:t>-2</w:t>
            </w:r>
            <w:r w:rsidR="00CF5F14">
              <w:rPr>
                <w:sz w:val="20"/>
                <w:szCs w:val="20"/>
              </w:rPr>
              <w:t>6</w:t>
            </w:r>
          </w:p>
        </w:tc>
        <w:tc>
          <w:tcPr>
            <w:tcW w:w="242" w:type="pct"/>
            <w:shd w:val="clear" w:color="auto" w:fill="auto"/>
          </w:tcPr>
          <w:p w14:paraId="55676DAA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51" w:type="pct"/>
            <w:shd w:val="clear" w:color="auto" w:fill="auto"/>
          </w:tcPr>
          <w:p w14:paraId="7BE6F416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662EEE52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3179A338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2277769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5C0DFB4A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1F6E1DB3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5E76315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7750DF14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748AECB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10A8ECD9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3B9300B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119076E8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6E2E5BC0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CF5F14" w:rsidRPr="00467BAB" w14:paraId="2C81F9B6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1940BE8E" w14:textId="018F2976" w:rsidR="00CF5F14" w:rsidRPr="00467BAB" w:rsidRDefault="00CF5F14" w:rsidP="00CF5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2024-25</w:t>
            </w:r>
          </w:p>
        </w:tc>
        <w:tc>
          <w:tcPr>
            <w:tcW w:w="242" w:type="pct"/>
            <w:shd w:val="clear" w:color="auto" w:fill="auto"/>
          </w:tcPr>
          <w:p w14:paraId="63DB010F" w14:textId="38BB8FFE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51" w:type="pct"/>
            <w:shd w:val="clear" w:color="auto" w:fill="auto"/>
          </w:tcPr>
          <w:p w14:paraId="63C4947C" w14:textId="0E8FE163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07813271" w14:textId="40C64BD6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0278C0EB" w14:textId="1258256A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6D8D9CC2" w14:textId="5AA010B9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6CC3B0D1" w14:textId="49AE7268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2A6339E3" w14:textId="4467DA85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3BB08BF6" w14:textId="5F36F8E1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7EF635AE" w14:textId="5AF6C466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467641D5" w14:textId="47D97623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41C85854" w14:textId="7C960AEE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3DF16116" w14:textId="232E5415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70266946" w14:textId="435C7AC7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0CA18BEF" w14:textId="4DDEF344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CF5F14" w:rsidRPr="00467BAB" w14:paraId="65735275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6D8EFF1C" w14:textId="6D9356C2" w:rsidR="00CF5F14" w:rsidRPr="00467BAB" w:rsidRDefault="00CF5F14" w:rsidP="00CF5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242" w:type="pct"/>
            <w:shd w:val="clear" w:color="auto" w:fill="auto"/>
          </w:tcPr>
          <w:p w14:paraId="21DDC7D0" w14:textId="179E4896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51" w:type="pct"/>
            <w:shd w:val="clear" w:color="auto" w:fill="auto"/>
          </w:tcPr>
          <w:p w14:paraId="54474D1B" w14:textId="2E5354D8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4E65D6C8" w14:textId="4DEABEB4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33ED858F" w14:textId="41A2F03C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3A297CB1" w14:textId="22E6F668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64A15F8D" w14:textId="1187A7A3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1DDB887B" w14:textId="1C36C001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0A0F8B83" w14:textId="7B70AB25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1167D63E" w14:textId="2C62A0E8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5792BE19" w14:textId="5EC39E80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33939A0D" w14:textId="11A47383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4089BDD0" w14:textId="6CF0285A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7F43AD46" w14:textId="5448F4A3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625B5907" w14:textId="0DDDF972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B61B57" w:rsidRPr="00467BAB" w14:paraId="00993A5E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49453399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2022-23</w:t>
            </w:r>
          </w:p>
        </w:tc>
        <w:tc>
          <w:tcPr>
            <w:tcW w:w="242" w:type="pct"/>
            <w:shd w:val="clear" w:color="auto" w:fill="auto"/>
          </w:tcPr>
          <w:p w14:paraId="7ED94859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51" w:type="pct"/>
            <w:shd w:val="clear" w:color="auto" w:fill="auto"/>
          </w:tcPr>
          <w:p w14:paraId="70B98161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17A55A9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3D91A33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172FEDB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24C06DAA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053BCBD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620853C4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748283C8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4E0679F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6982626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4A070468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0A40D995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74E7EDC3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B61B57" w:rsidRPr="00467BAB" w14:paraId="31D1C508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1160EA9D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2021-22</w:t>
            </w:r>
          </w:p>
        </w:tc>
        <w:tc>
          <w:tcPr>
            <w:tcW w:w="242" w:type="pct"/>
            <w:shd w:val="clear" w:color="auto" w:fill="auto"/>
          </w:tcPr>
          <w:p w14:paraId="4E1540E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51" w:type="pct"/>
            <w:shd w:val="clear" w:color="auto" w:fill="auto"/>
          </w:tcPr>
          <w:p w14:paraId="2068E323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72DE6A76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59A72C46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7D5A598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0E2AC4E1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19CF9E05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4CEDD4B9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5B068BC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252E4C6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7C36F5B1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637C906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3CBD424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43A526E4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B61B57" w:rsidRPr="00467BAB" w14:paraId="63D4D59F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57809354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2020-21</w:t>
            </w:r>
          </w:p>
        </w:tc>
        <w:tc>
          <w:tcPr>
            <w:tcW w:w="242" w:type="pct"/>
            <w:shd w:val="clear" w:color="auto" w:fill="auto"/>
          </w:tcPr>
          <w:p w14:paraId="7AA0EC08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51" w:type="pct"/>
            <w:shd w:val="clear" w:color="auto" w:fill="auto"/>
          </w:tcPr>
          <w:p w14:paraId="0A8BEC0A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34EAFC4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35DDC015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171EC29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121CEAD6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7A69D97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49C9E176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60DB3D50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55CC10E9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10B1953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07B6E96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0F25D125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38D5240D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B61B57" w:rsidRPr="00467BAB" w14:paraId="590AC9E6" w14:textId="77777777" w:rsidTr="00B61B57">
        <w:trPr>
          <w:trHeight w:val="144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71418DD" w14:textId="77777777" w:rsidR="00B61B57" w:rsidRPr="00467BAB" w:rsidRDefault="00B61B57" w:rsidP="00A802FB">
            <w:pPr>
              <w:jc w:val="center"/>
              <w:rPr>
                <w:b/>
                <w:bCs/>
                <w:sz w:val="20"/>
                <w:szCs w:val="20"/>
              </w:rPr>
            </w:pPr>
            <w:r w:rsidRPr="00467BAB">
              <w:rPr>
                <w:b/>
                <w:bCs/>
                <w:sz w:val="20"/>
                <w:szCs w:val="20"/>
              </w:rPr>
              <w:t>SME Board</w:t>
            </w:r>
          </w:p>
        </w:tc>
      </w:tr>
      <w:tr w:rsidR="00660C79" w:rsidRPr="00467BAB" w14:paraId="12E4025F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0DF060E3" w14:textId="41F59792" w:rsidR="00660C79" w:rsidRPr="00467BAB" w:rsidRDefault="00660C79" w:rsidP="00660C79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202</w:t>
            </w:r>
            <w:r w:rsidR="00CF5F14">
              <w:rPr>
                <w:sz w:val="20"/>
                <w:szCs w:val="20"/>
              </w:rPr>
              <w:t>5</w:t>
            </w:r>
            <w:r w:rsidRPr="00467BAB">
              <w:rPr>
                <w:sz w:val="20"/>
                <w:szCs w:val="20"/>
              </w:rPr>
              <w:t>-2</w:t>
            </w:r>
            <w:r w:rsidR="00CF5F14">
              <w:rPr>
                <w:sz w:val="20"/>
                <w:szCs w:val="20"/>
              </w:rPr>
              <w:t>6</w:t>
            </w:r>
          </w:p>
        </w:tc>
        <w:tc>
          <w:tcPr>
            <w:tcW w:w="242" w:type="pct"/>
            <w:shd w:val="clear" w:color="auto" w:fill="auto"/>
          </w:tcPr>
          <w:p w14:paraId="59C1A042" w14:textId="61A28B50" w:rsidR="00660C79" w:rsidRPr="00467BAB" w:rsidRDefault="00CF5F14" w:rsidP="00660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14:paraId="742DDBDD" w14:textId="42203A23" w:rsidR="00660C79" w:rsidRPr="00467BAB" w:rsidRDefault="00660C79" w:rsidP="00660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5F14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="00CF5F1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98" w:type="pct"/>
            <w:shd w:val="clear" w:color="auto" w:fill="auto"/>
          </w:tcPr>
          <w:p w14:paraId="1E58AFF6" w14:textId="77777777" w:rsidR="00660C79" w:rsidRPr="00467BAB" w:rsidRDefault="00660C79" w:rsidP="00660C79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NA</w:t>
            </w:r>
          </w:p>
        </w:tc>
        <w:tc>
          <w:tcPr>
            <w:tcW w:w="444" w:type="pct"/>
            <w:shd w:val="clear" w:color="auto" w:fill="auto"/>
          </w:tcPr>
          <w:p w14:paraId="4B6341D0" w14:textId="63795C6E" w:rsidR="00660C79" w:rsidRPr="00467BAB" w:rsidRDefault="00660C79" w:rsidP="00660C79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39E0B369" w14:textId="27252175" w:rsidR="00660C79" w:rsidRPr="00467BAB" w:rsidRDefault="00660C79" w:rsidP="00660C79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7C4F9DBB" w14:textId="37F4F587" w:rsidR="00660C79" w:rsidRPr="00467BAB" w:rsidRDefault="00660C79" w:rsidP="00660C79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1562FFEE" w14:textId="700A6BAC" w:rsidR="00660C79" w:rsidRPr="00467BAB" w:rsidRDefault="00660C79" w:rsidP="00660C79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1200FDA5" w14:textId="33F70EEA" w:rsidR="00660C79" w:rsidRPr="00467BAB" w:rsidRDefault="00660C79" w:rsidP="00660C79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4B0F4E8D" w14:textId="3C1A3C95" w:rsidR="00660C79" w:rsidRPr="00467BAB" w:rsidRDefault="00660C79" w:rsidP="00660C79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25454620" w14:textId="02C30E50" w:rsidR="00660C79" w:rsidRPr="00467BAB" w:rsidRDefault="00660C79" w:rsidP="00660C79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6D9FF75D" w14:textId="3B67D14D" w:rsidR="00660C79" w:rsidRPr="00467BAB" w:rsidRDefault="00660C79" w:rsidP="00660C79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2CE19E67" w14:textId="77777777" w:rsidR="00660C79" w:rsidRPr="00467BAB" w:rsidRDefault="00660C79" w:rsidP="00660C79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66869362" w14:textId="77777777" w:rsidR="00660C79" w:rsidRPr="00467BAB" w:rsidRDefault="00660C79" w:rsidP="00660C79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53D0F8C2" w14:textId="77777777" w:rsidR="00660C79" w:rsidRPr="00467BAB" w:rsidRDefault="00660C79" w:rsidP="00660C79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CF5F14" w:rsidRPr="00467BAB" w14:paraId="4DFE22AD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542945F9" w14:textId="24AE541E" w:rsidR="00CF5F14" w:rsidRPr="00467BAB" w:rsidRDefault="00CF5F14" w:rsidP="00CF5F14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4</w:t>
            </w:r>
            <w:r w:rsidRPr="00467BAB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  <w:shd w:val="clear" w:color="auto" w:fill="auto"/>
          </w:tcPr>
          <w:p w14:paraId="4E6E3B85" w14:textId="4EDDC775" w:rsidR="00CF5F14" w:rsidRDefault="00CF5F14" w:rsidP="00CF5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1" w:type="pct"/>
            <w:shd w:val="clear" w:color="auto" w:fill="auto"/>
          </w:tcPr>
          <w:p w14:paraId="75EE43E4" w14:textId="2D39B510" w:rsidR="00CF5F14" w:rsidRDefault="00CF5F14" w:rsidP="00CF5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</w:t>
            </w:r>
          </w:p>
        </w:tc>
        <w:tc>
          <w:tcPr>
            <w:tcW w:w="298" w:type="pct"/>
            <w:shd w:val="clear" w:color="auto" w:fill="auto"/>
          </w:tcPr>
          <w:p w14:paraId="50AF7538" w14:textId="19E3ED53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NA</w:t>
            </w:r>
          </w:p>
        </w:tc>
        <w:tc>
          <w:tcPr>
            <w:tcW w:w="444" w:type="pct"/>
            <w:shd w:val="clear" w:color="auto" w:fill="auto"/>
          </w:tcPr>
          <w:p w14:paraId="7630B4B1" w14:textId="581439B4" w:rsidR="00CF5F14" w:rsidRPr="00025088" w:rsidRDefault="00CF5F14" w:rsidP="00CF5F14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4590D1DA" w14:textId="1AF6A335" w:rsidR="00CF5F14" w:rsidRPr="00025088" w:rsidRDefault="00CF5F14" w:rsidP="00CF5F14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5FCF733B" w14:textId="02DFE28D" w:rsidR="00CF5F14" w:rsidRPr="00025088" w:rsidRDefault="00CF5F14" w:rsidP="00CF5F14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348492E0" w14:textId="6202FAD6" w:rsidR="00CF5F14" w:rsidRPr="00025088" w:rsidRDefault="00CF5F14" w:rsidP="00CF5F14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5D035930" w14:textId="275DC5C1" w:rsidR="00CF5F14" w:rsidRPr="00025088" w:rsidRDefault="00CF5F14" w:rsidP="00CF5F14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64818105" w14:textId="537837B5" w:rsidR="00CF5F14" w:rsidRPr="00025088" w:rsidRDefault="00CF5F14" w:rsidP="00CF5F14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573F7CF3" w14:textId="45FDF63E" w:rsidR="00CF5F14" w:rsidRPr="00025088" w:rsidRDefault="00CF5F14" w:rsidP="00CF5F14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39A951D7" w14:textId="3ADC7A0C" w:rsidR="00CF5F14" w:rsidRPr="00025088" w:rsidRDefault="00CF5F14" w:rsidP="00CF5F14">
            <w:pPr>
              <w:rPr>
                <w:sz w:val="20"/>
                <w:szCs w:val="20"/>
              </w:rPr>
            </w:pPr>
            <w:r w:rsidRPr="00025088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2FB57D99" w14:textId="3742E9D0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60A01DE9" w14:textId="1D10A708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79A870D9" w14:textId="22E4A8E9" w:rsidR="00CF5F14" w:rsidRPr="00467BAB" w:rsidRDefault="00CF5F14" w:rsidP="00CF5F14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026F7F" w:rsidRPr="00467BAB" w14:paraId="49EE6872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121C4D44" w14:textId="5884C22F" w:rsidR="00026F7F" w:rsidRPr="00467BAB" w:rsidRDefault="00026F7F" w:rsidP="00026F7F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2023-24</w:t>
            </w:r>
          </w:p>
        </w:tc>
        <w:tc>
          <w:tcPr>
            <w:tcW w:w="242" w:type="pct"/>
            <w:shd w:val="clear" w:color="auto" w:fill="auto"/>
          </w:tcPr>
          <w:p w14:paraId="62CCE02D" w14:textId="781A57A4" w:rsidR="00026F7F" w:rsidRDefault="00026F7F" w:rsidP="00026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1" w:type="pct"/>
            <w:shd w:val="clear" w:color="auto" w:fill="auto"/>
          </w:tcPr>
          <w:p w14:paraId="68C0FA35" w14:textId="25A1353A" w:rsidR="00026F7F" w:rsidRDefault="00026F7F" w:rsidP="00026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100.39</w:t>
            </w:r>
          </w:p>
        </w:tc>
        <w:tc>
          <w:tcPr>
            <w:tcW w:w="298" w:type="pct"/>
            <w:shd w:val="clear" w:color="auto" w:fill="auto"/>
          </w:tcPr>
          <w:p w14:paraId="4E4BB79E" w14:textId="3483B548" w:rsidR="00026F7F" w:rsidRPr="00467BAB" w:rsidRDefault="00026F7F" w:rsidP="00026F7F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NA</w:t>
            </w:r>
          </w:p>
        </w:tc>
        <w:tc>
          <w:tcPr>
            <w:tcW w:w="444" w:type="pct"/>
            <w:shd w:val="clear" w:color="auto" w:fill="auto"/>
          </w:tcPr>
          <w:p w14:paraId="49D0059C" w14:textId="3BCE6260" w:rsidR="00026F7F" w:rsidRPr="00467BAB" w:rsidRDefault="00026F7F" w:rsidP="00026F7F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1</w:t>
            </w:r>
          </w:p>
        </w:tc>
        <w:tc>
          <w:tcPr>
            <w:tcW w:w="291" w:type="pct"/>
            <w:shd w:val="clear" w:color="auto" w:fill="auto"/>
          </w:tcPr>
          <w:p w14:paraId="4C740A03" w14:textId="77A0C0D5" w:rsidR="00026F7F" w:rsidRPr="00467BAB" w:rsidRDefault="00026F7F" w:rsidP="00026F7F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14:paraId="1AB0F4DA" w14:textId="6D12A1EA" w:rsidR="00026F7F" w:rsidRPr="00467BAB" w:rsidRDefault="00026F7F" w:rsidP="00026F7F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11AE07EB" w14:textId="7EDA75A1" w:rsidR="00026F7F" w:rsidRDefault="00026F7F" w:rsidP="00026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1" w:type="pct"/>
            <w:shd w:val="clear" w:color="auto" w:fill="auto"/>
          </w:tcPr>
          <w:p w14:paraId="5C72891A" w14:textId="1DDFA9C9" w:rsidR="00026F7F" w:rsidRPr="00467BAB" w:rsidRDefault="00026F7F" w:rsidP="00026F7F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31029645" w14:textId="28814715" w:rsidR="00026F7F" w:rsidRPr="00467BAB" w:rsidRDefault="00026F7F" w:rsidP="00026F7F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4B4B9727" w14:textId="0290B9EA" w:rsidR="00026F7F" w:rsidRDefault="00026F7F" w:rsidP="00026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shd w:val="clear" w:color="auto" w:fill="auto"/>
          </w:tcPr>
          <w:p w14:paraId="2DF294F3" w14:textId="0538EBDA" w:rsidR="00026F7F" w:rsidRDefault="00026F7F" w:rsidP="00026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298" w:type="pct"/>
            <w:shd w:val="clear" w:color="auto" w:fill="auto"/>
          </w:tcPr>
          <w:p w14:paraId="4E4909B0" w14:textId="73BCB341" w:rsidR="00026F7F" w:rsidRPr="00467BAB" w:rsidRDefault="00026F7F" w:rsidP="00026F7F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630595DA" w14:textId="2935CA21" w:rsidR="00026F7F" w:rsidRPr="00467BAB" w:rsidRDefault="00026F7F" w:rsidP="00026F7F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6852C221" w14:textId="0F98128F" w:rsidR="00026F7F" w:rsidRPr="00467BAB" w:rsidRDefault="00026F7F" w:rsidP="00026F7F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B61B57" w:rsidRPr="00467BAB" w14:paraId="62E1440D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503BAC76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2022-23</w:t>
            </w:r>
          </w:p>
        </w:tc>
        <w:tc>
          <w:tcPr>
            <w:tcW w:w="242" w:type="pct"/>
            <w:shd w:val="clear" w:color="auto" w:fill="auto"/>
          </w:tcPr>
          <w:p w14:paraId="1C53FC51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51" w:type="pct"/>
            <w:shd w:val="clear" w:color="auto" w:fill="auto"/>
          </w:tcPr>
          <w:p w14:paraId="5D0373E9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68828C3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734AA46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1192C025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45E1F720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08D25C7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09332DC3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0B6F391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44EE7B2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0BF85A4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51ACCD21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6D465BA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3F38033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B61B57" w:rsidRPr="00467BAB" w14:paraId="755EEE97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76FCA174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 xml:space="preserve"> 2021-22</w:t>
            </w:r>
          </w:p>
        </w:tc>
        <w:tc>
          <w:tcPr>
            <w:tcW w:w="242" w:type="pct"/>
            <w:shd w:val="clear" w:color="auto" w:fill="auto"/>
          </w:tcPr>
          <w:p w14:paraId="54CACD36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51" w:type="pct"/>
            <w:shd w:val="clear" w:color="auto" w:fill="auto"/>
          </w:tcPr>
          <w:p w14:paraId="032F6404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4C1CA74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024AF126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1011DD74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186969C9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1F0C08C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2BBA96F0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303D2F55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364DA7E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5C2FCC9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30C9B8F8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45C9C754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68F0B50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  <w:tr w:rsidR="00B61B57" w:rsidRPr="00467BAB" w14:paraId="26A5ECBF" w14:textId="77777777" w:rsidTr="00B61B57">
        <w:trPr>
          <w:trHeight w:val="144"/>
        </w:trPr>
        <w:tc>
          <w:tcPr>
            <w:tcW w:w="451" w:type="pct"/>
            <w:shd w:val="clear" w:color="auto" w:fill="auto"/>
            <w:vAlign w:val="center"/>
          </w:tcPr>
          <w:p w14:paraId="55F41782" w14:textId="77777777" w:rsidR="00B61B57" w:rsidRPr="00467BAB" w:rsidRDefault="00B61B57" w:rsidP="00A802FB">
            <w:pPr>
              <w:jc w:val="center"/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2020-21</w:t>
            </w:r>
          </w:p>
        </w:tc>
        <w:tc>
          <w:tcPr>
            <w:tcW w:w="242" w:type="pct"/>
            <w:shd w:val="clear" w:color="auto" w:fill="auto"/>
          </w:tcPr>
          <w:p w14:paraId="1036AB6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51" w:type="pct"/>
            <w:shd w:val="clear" w:color="auto" w:fill="auto"/>
          </w:tcPr>
          <w:p w14:paraId="1C5B15DE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6D62B1FF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7E53875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657CBAD9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7D18FC5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429633FB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1" w:type="pct"/>
            <w:shd w:val="clear" w:color="auto" w:fill="auto"/>
          </w:tcPr>
          <w:p w14:paraId="17550704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33FAEE55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444" w:type="pct"/>
            <w:shd w:val="clear" w:color="auto" w:fill="auto"/>
          </w:tcPr>
          <w:p w14:paraId="3C961077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84" w:type="pct"/>
            <w:shd w:val="clear" w:color="auto" w:fill="auto"/>
          </w:tcPr>
          <w:p w14:paraId="64027A0C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298" w:type="pct"/>
            <w:shd w:val="clear" w:color="auto" w:fill="auto"/>
          </w:tcPr>
          <w:p w14:paraId="4E110FE0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28" w:type="pct"/>
            <w:shd w:val="clear" w:color="auto" w:fill="auto"/>
          </w:tcPr>
          <w:p w14:paraId="7F9AE554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  <w:tc>
          <w:tcPr>
            <w:tcW w:w="338" w:type="pct"/>
            <w:shd w:val="clear" w:color="auto" w:fill="auto"/>
          </w:tcPr>
          <w:p w14:paraId="745CC95D" w14:textId="77777777" w:rsidR="00B61B57" w:rsidRPr="00467BAB" w:rsidRDefault="00B61B57" w:rsidP="00A802FB">
            <w:pPr>
              <w:rPr>
                <w:sz w:val="20"/>
                <w:szCs w:val="20"/>
              </w:rPr>
            </w:pPr>
            <w:r w:rsidRPr="00467BAB">
              <w:rPr>
                <w:sz w:val="20"/>
                <w:szCs w:val="20"/>
              </w:rPr>
              <w:t>NA</w:t>
            </w:r>
          </w:p>
        </w:tc>
      </w:tr>
    </w:tbl>
    <w:p w14:paraId="46782DE2" w14:textId="77777777" w:rsidR="00B61B57" w:rsidRPr="00BD2A87" w:rsidRDefault="00B61B57" w:rsidP="00B61B57">
      <w:pPr>
        <w:rPr>
          <w:i/>
          <w:sz w:val="20"/>
          <w:szCs w:val="20"/>
          <w:lang w:eastAsia="en-IN"/>
        </w:rPr>
      </w:pPr>
    </w:p>
    <w:p w14:paraId="0B85106B" w14:textId="77777777" w:rsidR="00B61B57" w:rsidRPr="00BD2A87" w:rsidRDefault="00B61B57" w:rsidP="00B61B57">
      <w:pPr>
        <w:rPr>
          <w:i/>
          <w:sz w:val="20"/>
          <w:szCs w:val="20"/>
          <w:lang w:eastAsia="en-IN"/>
        </w:rPr>
      </w:pPr>
      <w:r w:rsidRPr="00BD2A87">
        <w:rPr>
          <w:i/>
          <w:sz w:val="20"/>
          <w:szCs w:val="20"/>
          <w:lang w:eastAsia="en-IN"/>
        </w:rPr>
        <w:t xml:space="preserve">Notes: </w:t>
      </w:r>
    </w:p>
    <w:p w14:paraId="0AD3A022" w14:textId="77777777" w:rsidR="00B61B57" w:rsidRPr="00BD2A87" w:rsidRDefault="00B61B57" w:rsidP="00B61B57">
      <w:pPr>
        <w:rPr>
          <w:i/>
          <w:sz w:val="20"/>
          <w:szCs w:val="20"/>
          <w:lang w:eastAsia="en-IN"/>
        </w:rPr>
      </w:pPr>
    </w:p>
    <w:p w14:paraId="73B2E1DC" w14:textId="77777777" w:rsidR="00B61B57" w:rsidRPr="00BD2A87" w:rsidRDefault="00B61B57" w:rsidP="00B61B57">
      <w:pPr>
        <w:rPr>
          <w:i/>
          <w:sz w:val="20"/>
          <w:szCs w:val="20"/>
          <w:lang w:eastAsia="en-IN"/>
        </w:rPr>
      </w:pPr>
      <w:r w:rsidRPr="00BD2A87">
        <w:rPr>
          <w:i/>
          <w:sz w:val="20"/>
          <w:szCs w:val="20"/>
          <w:lang w:eastAsia="en-IN"/>
        </w:rPr>
        <w:t xml:space="preserve">1. Issue opening date is considered for calculation of total number of </w:t>
      </w:r>
      <w:proofErr w:type="gramStart"/>
      <w:r w:rsidRPr="00BD2A87">
        <w:rPr>
          <w:i/>
          <w:sz w:val="20"/>
          <w:szCs w:val="20"/>
          <w:lang w:eastAsia="en-IN"/>
        </w:rPr>
        <w:t>IPO’s</w:t>
      </w:r>
      <w:proofErr w:type="gramEnd"/>
      <w:r w:rsidRPr="00BD2A87">
        <w:rPr>
          <w:i/>
          <w:sz w:val="20"/>
          <w:szCs w:val="20"/>
          <w:lang w:eastAsia="en-IN"/>
        </w:rPr>
        <w:t xml:space="preserve"> in the respective financial year</w:t>
      </w:r>
    </w:p>
    <w:p w14:paraId="308FA6E4" w14:textId="77777777" w:rsidR="00B61B57" w:rsidRPr="00BD2A87" w:rsidRDefault="00B61B57" w:rsidP="00B61B57">
      <w:pPr>
        <w:jc w:val="both"/>
        <w:rPr>
          <w:i/>
          <w:sz w:val="20"/>
          <w:szCs w:val="20"/>
        </w:rPr>
      </w:pPr>
      <w:r w:rsidRPr="00BD2A87">
        <w:rPr>
          <w:i/>
          <w:sz w:val="20"/>
          <w:szCs w:val="20"/>
          <w:lang w:eastAsia="en-IN"/>
        </w:rPr>
        <w:t xml:space="preserve">2. </w:t>
      </w:r>
      <w:r w:rsidRPr="00BD2A87">
        <w:rPr>
          <w:i/>
          <w:sz w:val="20"/>
          <w:szCs w:val="20"/>
        </w:rPr>
        <w:t>Source: Price information www.nseindia.com</w:t>
      </w:r>
    </w:p>
    <w:p w14:paraId="120236F2" w14:textId="77777777" w:rsidR="00B61B57" w:rsidRPr="00BD2A87" w:rsidRDefault="00B61B57" w:rsidP="00B61B57">
      <w:pPr>
        <w:rPr>
          <w:i/>
          <w:sz w:val="20"/>
          <w:szCs w:val="20"/>
          <w:lang w:eastAsia="en-IN"/>
        </w:rPr>
      </w:pPr>
    </w:p>
    <w:p w14:paraId="75555DD0" w14:textId="77777777" w:rsidR="00376BD1" w:rsidRPr="00B61B57" w:rsidRDefault="00376BD1" w:rsidP="00B61B57"/>
    <w:sectPr w:rsidR="00376BD1" w:rsidRPr="00B61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51770" w14:textId="77777777" w:rsidR="004E52EF" w:rsidRDefault="004E52EF" w:rsidP="00710D4F">
      <w:r>
        <w:separator/>
      </w:r>
    </w:p>
  </w:endnote>
  <w:endnote w:type="continuationSeparator" w:id="0">
    <w:p w14:paraId="41359D8C" w14:textId="77777777" w:rsidR="004E52EF" w:rsidRDefault="004E52EF" w:rsidP="0071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E231A" w14:textId="77777777" w:rsidR="00710D4F" w:rsidRDefault="00710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F470D" w14:textId="77777777" w:rsidR="00710D4F" w:rsidRDefault="00710D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A38B1" w14:textId="77777777" w:rsidR="00710D4F" w:rsidRDefault="00710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2ED2B" w14:textId="77777777" w:rsidR="004E52EF" w:rsidRDefault="004E52EF" w:rsidP="00710D4F">
      <w:r>
        <w:separator/>
      </w:r>
    </w:p>
  </w:footnote>
  <w:footnote w:type="continuationSeparator" w:id="0">
    <w:p w14:paraId="5E8EB265" w14:textId="77777777" w:rsidR="004E52EF" w:rsidRDefault="004E52EF" w:rsidP="0071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C6B4D" w14:textId="77777777" w:rsidR="00710D4F" w:rsidRDefault="00710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49BA5" w14:textId="77777777" w:rsidR="00710D4F" w:rsidRDefault="00710D4F" w:rsidP="00710D4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23D2AC" wp14:editId="2055E023">
          <wp:simplePos x="0" y="0"/>
          <wp:positionH relativeFrom="page">
            <wp:posOffset>6422135</wp:posOffset>
          </wp:positionH>
          <wp:positionV relativeFrom="page">
            <wp:posOffset>50292</wp:posOffset>
          </wp:positionV>
          <wp:extent cx="591312" cy="6080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1312" cy="608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84556A" wp14:editId="04CD8DEA">
              <wp:simplePos x="0" y="0"/>
              <wp:positionH relativeFrom="page">
                <wp:posOffset>825804</wp:posOffset>
              </wp:positionH>
              <wp:positionV relativeFrom="page">
                <wp:posOffset>150494</wp:posOffset>
              </wp:positionV>
              <wp:extent cx="3230245" cy="436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0245" cy="436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16F67" w14:textId="77777777" w:rsidR="00710D4F" w:rsidRDefault="00710D4F" w:rsidP="00710D4F">
                          <w:pPr>
                            <w:spacing w:before="11" w:line="249" w:lineRule="auto"/>
                            <w:ind w:left="20" w:right="18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Affinity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Global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Capital</w:t>
                          </w:r>
                          <w:r>
                            <w:rPr>
                              <w:rFonts w:ascii="Arial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Market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Pvt.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Ltd. CIN No. U74110WB1995PTC073711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455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5pt;margin-top:11.85pt;width:254.35pt;height:3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" filled="f" stroked="f">
              <v:textbox inset="0,0,0,0">
                <w:txbxContent>
                  <w:p w14:paraId="45116F67" w14:textId="77777777" w:rsidR="00710D4F" w:rsidRDefault="00710D4F" w:rsidP="00710D4F">
                    <w:pPr>
                      <w:spacing w:before="11" w:line="249" w:lineRule="auto"/>
                      <w:ind w:left="20" w:right="18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Affinity</w:t>
                    </w:r>
                    <w:r>
                      <w:rPr>
                        <w:rFonts w:ascii="Arial"/>
                        <w:b/>
                        <w:spacing w:val="-2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Global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Capital</w:t>
                    </w:r>
                    <w:r>
                      <w:rPr>
                        <w:rFonts w:ascii="Arial"/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Market</w:t>
                    </w:r>
                    <w:r>
                      <w:rPr>
                        <w:rFonts w:ascii="Arial"/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Pvt.</w:t>
                    </w:r>
                    <w:r>
                      <w:rPr>
                        <w:rFonts w:asci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Ltd. CIN No. U74110WB1995PTC073711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99E596" w14:textId="77777777" w:rsidR="00710D4F" w:rsidRDefault="00710D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FF847" w14:textId="77777777" w:rsidR="00710D4F" w:rsidRDefault="00710D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97"/>
    <w:rsid w:val="00003958"/>
    <w:rsid w:val="00026F7F"/>
    <w:rsid w:val="00070983"/>
    <w:rsid w:val="000F3F0E"/>
    <w:rsid w:val="00142406"/>
    <w:rsid w:val="00156924"/>
    <w:rsid w:val="00187619"/>
    <w:rsid w:val="001E5FB8"/>
    <w:rsid w:val="002577B1"/>
    <w:rsid w:val="002A2F3D"/>
    <w:rsid w:val="002D3793"/>
    <w:rsid w:val="0035247E"/>
    <w:rsid w:val="00376BD1"/>
    <w:rsid w:val="003A0CA8"/>
    <w:rsid w:val="004022F9"/>
    <w:rsid w:val="00415F29"/>
    <w:rsid w:val="004208F8"/>
    <w:rsid w:val="00447D97"/>
    <w:rsid w:val="0049393E"/>
    <w:rsid w:val="004E52EF"/>
    <w:rsid w:val="00506231"/>
    <w:rsid w:val="005065DF"/>
    <w:rsid w:val="005257B5"/>
    <w:rsid w:val="00532315"/>
    <w:rsid w:val="0056656A"/>
    <w:rsid w:val="00584696"/>
    <w:rsid w:val="005D7A54"/>
    <w:rsid w:val="006126E7"/>
    <w:rsid w:val="0062491E"/>
    <w:rsid w:val="00660C79"/>
    <w:rsid w:val="00667CE8"/>
    <w:rsid w:val="00670F76"/>
    <w:rsid w:val="006858B7"/>
    <w:rsid w:val="00710D4F"/>
    <w:rsid w:val="0079527E"/>
    <w:rsid w:val="007A35DD"/>
    <w:rsid w:val="007B155D"/>
    <w:rsid w:val="007D06DD"/>
    <w:rsid w:val="008027FE"/>
    <w:rsid w:val="00803FB8"/>
    <w:rsid w:val="008E2C8E"/>
    <w:rsid w:val="009A4518"/>
    <w:rsid w:val="009C56F8"/>
    <w:rsid w:val="009F1A24"/>
    <w:rsid w:val="00AE1F29"/>
    <w:rsid w:val="00B61B57"/>
    <w:rsid w:val="00B723C1"/>
    <w:rsid w:val="00C05FED"/>
    <w:rsid w:val="00C8453B"/>
    <w:rsid w:val="00C940A4"/>
    <w:rsid w:val="00CA3991"/>
    <w:rsid w:val="00CC52C4"/>
    <w:rsid w:val="00CD2D57"/>
    <w:rsid w:val="00CD42D6"/>
    <w:rsid w:val="00CF4B97"/>
    <w:rsid w:val="00CF5F14"/>
    <w:rsid w:val="00DC6ED0"/>
    <w:rsid w:val="00DD478B"/>
    <w:rsid w:val="00E365E6"/>
    <w:rsid w:val="00E566DE"/>
    <w:rsid w:val="00E57878"/>
    <w:rsid w:val="00EF0E14"/>
    <w:rsid w:val="00F31506"/>
    <w:rsid w:val="00F5504E"/>
    <w:rsid w:val="00FB3C7C"/>
    <w:rsid w:val="00FD5D33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72AC"/>
  <w15:chartTrackingRefBased/>
  <w15:docId w15:val="{39C06DAC-E90A-4EB0-AF5D-76A7DE02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1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D4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D4F"/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10D4F"/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710D4F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</dc:creator>
  <cp:keywords/>
  <dc:description/>
  <cp:lastModifiedBy>Laxmi</cp:lastModifiedBy>
  <cp:revision>64</cp:revision>
  <dcterms:created xsi:type="dcterms:W3CDTF">2024-02-16T09:17:00Z</dcterms:created>
  <dcterms:modified xsi:type="dcterms:W3CDTF">2025-07-08T11:55:00Z</dcterms:modified>
</cp:coreProperties>
</file>